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6F" w:rsidRPr="00AE6759" w:rsidRDefault="00B97C01" w:rsidP="00B97C01">
      <w:pPr>
        <w:spacing w:after="0"/>
        <w:jc w:val="both"/>
        <w:rPr>
          <w:lang/>
        </w:rPr>
      </w:pPr>
      <w:r w:rsidRPr="00AE6759">
        <w:rPr>
          <w:sz w:val="20"/>
          <w:szCs w:val="20"/>
          <w:lang/>
        </w:rPr>
        <w:t>IMI PMF</w:t>
      </w:r>
    </w:p>
    <w:p w:rsidR="00B6156F" w:rsidRPr="00AE6759" w:rsidRDefault="003E7E82" w:rsidP="00B97C01">
      <w:pPr>
        <w:spacing w:after="0"/>
        <w:jc w:val="both"/>
        <w:rPr>
          <w:lang/>
        </w:rPr>
      </w:pPr>
      <w:r w:rsidRPr="00AE6759">
        <w:rPr>
          <w:sz w:val="20"/>
          <w:szCs w:val="20"/>
          <w:lang/>
        </w:rPr>
        <w:t>20.02</w:t>
      </w:r>
      <w:r w:rsidR="00B97C01" w:rsidRPr="00AE6759">
        <w:rPr>
          <w:sz w:val="20"/>
          <w:szCs w:val="20"/>
          <w:lang/>
        </w:rPr>
        <w:t>.2014.</w:t>
      </w:r>
    </w:p>
    <w:p w:rsidR="00B6156F" w:rsidRPr="00AE6759" w:rsidRDefault="00B97C01" w:rsidP="00B97C01">
      <w:pPr>
        <w:spacing w:after="0"/>
        <w:rPr>
          <w:lang/>
        </w:rPr>
      </w:pPr>
      <w:r w:rsidRPr="00AE6759">
        <w:rPr>
          <w:sz w:val="20"/>
          <w:szCs w:val="20"/>
          <w:lang/>
        </w:rPr>
        <w:t xml:space="preserve">Baze podataka 2 - II </w:t>
      </w:r>
      <w:r w:rsidR="003E7E82" w:rsidRPr="00AE6759">
        <w:rPr>
          <w:sz w:val="20"/>
          <w:szCs w:val="20"/>
          <w:lang/>
        </w:rPr>
        <w:t xml:space="preserve">popravni </w:t>
      </w:r>
      <w:r w:rsidRPr="00AE6759">
        <w:rPr>
          <w:sz w:val="20"/>
          <w:szCs w:val="20"/>
          <w:lang/>
        </w:rPr>
        <w:t>kolokvijum</w:t>
      </w:r>
    </w:p>
    <w:p w:rsidR="00B6156F" w:rsidRPr="00AE6759" w:rsidRDefault="00B6156F" w:rsidP="00B97C01">
      <w:pPr>
        <w:spacing w:after="0"/>
        <w:rPr>
          <w:sz w:val="20"/>
          <w:szCs w:val="20"/>
          <w:lang/>
        </w:rPr>
      </w:pPr>
    </w:p>
    <w:p w:rsidR="00B6156F" w:rsidRPr="00AE6759" w:rsidRDefault="00B97C01" w:rsidP="00B97C01">
      <w:pPr>
        <w:spacing w:after="0"/>
        <w:jc w:val="both"/>
        <w:rPr>
          <w:lang/>
        </w:rPr>
      </w:pPr>
      <w:r w:rsidRPr="00AE6759">
        <w:rPr>
          <w:sz w:val="20"/>
          <w:szCs w:val="20"/>
          <w:lang/>
        </w:rPr>
        <w:tab/>
        <w:t>U bazi podataka postoje sledeće tabele:</w:t>
      </w:r>
    </w:p>
    <w:p w:rsidR="00B6156F" w:rsidRPr="00AE6759" w:rsidRDefault="00B6156F" w:rsidP="00B97C01">
      <w:pPr>
        <w:spacing w:after="0"/>
        <w:jc w:val="both"/>
        <w:rPr>
          <w:sz w:val="20"/>
          <w:szCs w:val="20"/>
          <w:lang/>
        </w:rPr>
      </w:pPr>
    </w:p>
    <w:p w:rsidR="003E7E82" w:rsidRPr="00AE6759" w:rsidRDefault="003E7E82" w:rsidP="003E7E82">
      <w:pPr>
        <w:spacing w:after="0"/>
        <w:jc w:val="both"/>
        <w:rPr>
          <w:b/>
          <w:sz w:val="20"/>
          <w:szCs w:val="20"/>
          <w:lang/>
        </w:rPr>
      </w:pPr>
      <w:r w:rsidRPr="00AE6759">
        <w:rPr>
          <w:b/>
          <w:sz w:val="20"/>
          <w:szCs w:val="20"/>
          <w:lang/>
        </w:rPr>
        <w:t>poste(</w:t>
      </w:r>
      <w:r w:rsidRPr="00AE6759">
        <w:rPr>
          <w:b/>
          <w:bCs/>
          <w:sz w:val="20"/>
          <w:szCs w:val="20"/>
          <w:lang/>
        </w:rPr>
        <w:t>sifra</w:t>
      </w:r>
      <w:r w:rsidRPr="00AE6759">
        <w:rPr>
          <w:b/>
          <w:sz w:val="20"/>
          <w:szCs w:val="20"/>
          <w:lang/>
        </w:rPr>
        <w:t>,naziv)</w:t>
      </w:r>
    </w:p>
    <w:p w:rsidR="003E7E82" w:rsidRPr="00AE6759" w:rsidRDefault="003E7E82" w:rsidP="003E7E82">
      <w:pPr>
        <w:spacing w:after="0"/>
        <w:jc w:val="both"/>
        <w:rPr>
          <w:b/>
          <w:sz w:val="20"/>
          <w:szCs w:val="20"/>
          <w:lang/>
        </w:rPr>
      </w:pPr>
      <w:r w:rsidRPr="00AE6759">
        <w:rPr>
          <w:b/>
          <w:sz w:val="20"/>
          <w:szCs w:val="20"/>
          <w:lang/>
        </w:rPr>
        <w:t>klijenti(</w:t>
      </w:r>
      <w:r w:rsidRPr="00AE6759">
        <w:rPr>
          <w:b/>
          <w:bCs/>
          <w:sz w:val="20"/>
          <w:szCs w:val="20"/>
          <w:lang/>
        </w:rPr>
        <w:t>sifra</w:t>
      </w:r>
      <w:r w:rsidRPr="00AE6759">
        <w:rPr>
          <w:b/>
          <w:sz w:val="20"/>
          <w:szCs w:val="20"/>
          <w:lang/>
        </w:rPr>
        <w:t>,naziv,sifraPoste)</w:t>
      </w:r>
    </w:p>
    <w:p w:rsidR="003E7E82" w:rsidRPr="00AE6759" w:rsidRDefault="003E7E82" w:rsidP="003E7E82">
      <w:pPr>
        <w:spacing w:after="0"/>
        <w:jc w:val="both"/>
        <w:rPr>
          <w:b/>
          <w:sz w:val="20"/>
          <w:szCs w:val="20"/>
          <w:lang/>
        </w:rPr>
      </w:pPr>
      <w:r w:rsidRPr="00AE6759">
        <w:rPr>
          <w:b/>
          <w:sz w:val="20"/>
          <w:szCs w:val="20"/>
          <w:lang/>
        </w:rPr>
        <w:t>paketi(</w:t>
      </w:r>
      <w:r w:rsidRPr="00AE6759">
        <w:rPr>
          <w:b/>
          <w:bCs/>
          <w:sz w:val="20"/>
          <w:szCs w:val="20"/>
          <w:lang/>
        </w:rPr>
        <w:t>sifra</w:t>
      </w:r>
      <w:r w:rsidRPr="00AE6759">
        <w:rPr>
          <w:b/>
          <w:sz w:val="20"/>
          <w:szCs w:val="20"/>
          <w:lang/>
        </w:rPr>
        <w:t>,sifraPosiljaoca,sifraPrimaoca,datumSlanja,zeljeniDatumPrimanja,realizovaniDatumPrimanja, naplata)</w:t>
      </w:r>
    </w:p>
    <w:p w:rsidR="003E7E82" w:rsidRPr="00AE6759" w:rsidRDefault="003E7E82" w:rsidP="003E7E82">
      <w:pPr>
        <w:spacing w:after="0"/>
        <w:jc w:val="both"/>
        <w:rPr>
          <w:b/>
          <w:sz w:val="20"/>
          <w:szCs w:val="20"/>
          <w:lang/>
        </w:rPr>
      </w:pPr>
      <w:r w:rsidRPr="00AE6759">
        <w:rPr>
          <w:b/>
          <w:sz w:val="20"/>
          <w:szCs w:val="20"/>
          <w:lang/>
        </w:rPr>
        <w:t>transferi(</w:t>
      </w:r>
      <w:r w:rsidRPr="00AE6759">
        <w:rPr>
          <w:b/>
          <w:bCs/>
          <w:sz w:val="20"/>
          <w:szCs w:val="20"/>
          <w:lang/>
        </w:rPr>
        <w:t>sifraPaketa,sifraPosteSlanja,sifraPostePrimanja,datumSlanja</w:t>
      </w:r>
      <w:r w:rsidRPr="00AE6759">
        <w:rPr>
          <w:b/>
          <w:sz w:val="20"/>
          <w:szCs w:val="20"/>
          <w:lang/>
        </w:rPr>
        <w:t>,datumPrimanja)</w:t>
      </w:r>
    </w:p>
    <w:p w:rsidR="00B6156F" w:rsidRPr="00AE6759" w:rsidRDefault="00B6156F" w:rsidP="00B97C01">
      <w:pPr>
        <w:spacing w:after="0"/>
        <w:jc w:val="both"/>
        <w:rPr>
          <w:sz w:val="20"/>
          <w:szCs w:val="20"/>
          <w:lang/>
        </w:rPr>
      </w:pPr>
    </w:p>
    <w:p w:rsidR="003E7E82" w:rsidRPr="00AE6759" w:rsidRDefault="00B97C01" w:rsidP="003E7E82">
      <w:pPr>
        <w:spacing w:after="0"/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ab/>
      </w:r>
      <w:r w:rsidR="003E7E82" w:rsidRPr="00AE6759">
        <w:rPr>
          <w:sz w:val="20"/>
          <w:szCs w:val="20"/>
          <w:lang/>
        </w:rPr>
        <w:t>Svakom klijentu je pridružena jedna pošta. Paket jedinstveno određuje njegova šifra. Prilikom slanja paketa poznat je pošiljalac, primalac, datum slanja, željeni datum primanja i koliko je naplaćeno klijentu za uslugu slanja. Realizovani datum primanja je datum dospeća paketa u poštu klijenta primaoca. Kako paket može da putuje od pošte do pošte, svako slanje iz jedne i preuzimanje u drugoj predstavlja jedan transfer. Da bi paket stigao do pošte primaoca mora da postoji najmanje jedan transfer, čak i</w:t>
      </w:r>
      <w:r w:rsidR="00AE6759">
        <w:rPr>
          <w:sz w:val="20"/>
          <w:szCs w:val="20"/>
          <w:lang/>
        </w:rPr>
        <w:t xml:space="preserve"> </w:t>
      </w:r>
      <w:r w:rsidR="003E7E82" w:rsidRPr="00AE6759">
        <w:rPr>
          <w:sz w:val="20"/>
          <w:szCs w:val="20"/>
          <w:lang/>
        </w:rPr>
        <w:t>ako taj transfer beleži promet paketa direktno od pošte pošiljaoca do pošte primaoca. Za svaki transfer paketa poznati su pošta slanja, pošta primanja i datum slanja paketa.</w:t>
      </w:r>
    </w:p>
    <w:p w:rsidR="003E7E82" w:rsidRPr="00AE6759" w:rsidRDefault="003E7E82" w:rsidP="003E7E82">
      <w:pPr>
        <w:spacing w:after="0"/>
        <w:jc w:val="both"/>
        <w:rPr>
          <w:sz w:val="20"/>
          <w:szCs w:val="20"/>
          <w:lang/>
        </w:rPr>
      </w:pPr>
    </w:p>
    <w:p w:rsidR="003E7E82" w:rsidRPr="00AE6759" w:rsidRDefault="003E7E82" w:rsidP="003E7E82">
      <w:pPr>
        <w:spacing w:after="0"/>
        <w:jc w:val="both"/>
        <w:rPr>
          <w:b/>
          <w:bCs/>
          <w:sz w:val="20"/>
          <w:szCs w:val="20"/>
          <w:lang/>
        </w:rPr>
      </w:pPr>
      <w:r w:rsidRPr="00AE6759">
        <w:rPr>
          <w:b/>
          <w:bCs/>
          <w:sz w:val="20"/>
          <w:szCs w:val="20"/>
          <w:lang/>
        </w:rPr>
        <w:t>ZADACI:</w:t>
      </w:r>
    </w:p>
    <w:p w:rsidR="003E7E82" w:rsidRPr="00AE6759" w:rsidRDefault="003E7E82" w:rsidP="003E7E82">
      <w:pPr>
        <w:spacing w:after="0"/>
        <w:jc w:val="both"/>
        <w:rPr>
          <w:sz w:val="20"/>
          <w:szCs w:val="20"/>
          <w:lang/>
        </w:rPr>
      </w:pPr>
    </w:p>
    <w:p w:rsidR="0018020A" w:rsidRPr="00AE6759" w:rsidRDefault="003E7E82" w:rsidP="0018020A">
      <w:pPr>
        <w:pStyle w:val="ListParagraph"/>
        <w:numPr>
          <w:ilvl w:val="0"/>
          <w:numId w:val="4"/>
        </w:numPr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 xml:space="preserve">Data je </w:t>
      </w:r>
      <w:r w:rsidR="0018020A" w:rsidRPr="00AE6759">
        <w:rPr>
          <w:sz w:val="20"/>
          <w:szCs w:val="20"/>
          <w:lang/>
        </w:rPr>
        <w:t xml:space="preserve">storna </w:t>
      </w:r>
      <w:r w:rsidRPr="00AE6759">
        <w:rPr>
          <w:sz w:val="20"/>
          <w:szCs w:val="20"/>
          <w:lang/>
        </w:rPr>
        <w:t xml:space="preserve">procedura </w:t>
      </w:r>
      <w:r w:rsidRPr="00AE6759">
        <w:rPr>
          <w:b/>
          <w:sz w:val="20"/>
          <w:szCs w:val="20"/>
          <w:lang/>
        </w:rPr>
        <w:t>sp_naplataPoKlijentu</w:t>
      </w:r>
      <w:r w:rsidRPr="00AE6759">
        <w:rPr>
          <w:sz w:val="20"/>
          <w:szCs w:val="20"/>
          <w:lang/>
        </w:rPr>
        <w:t>. Ova procedura daje podatke o tome koliko je ukupno naplaćeno svakom klijentu za usluge slanja paketa. Podaci se prikazuju u formatu (sifraKlijenta, nazivKlijenta, naplaceno).</w:t>
      </w:r>
      <w:r w:rsidR="0018020A" w:rsidRPr="00AE6759">
        <w:rPr>
          <w:sz w:val="20"/>
          <w:szCs w:val="20"/>
          <w:lang/>
        </w:rPr>
        <w:t xml:space="preserve"> Poznato je da je nad tabelom </w:t>
      </w:r>
      <w:r w:rsidR="0018020A" w:rsidRPr="00AE6759">
        <w:rPr>
          <w:b/>
          <w:sz w:val="20"/>
          <w:szCs w:val="20"/>
          <w:lang/>
        </w:rPr>
        <w:t xml:space="preserve">klijenti </w:t>
      </w:r>
      <w:r w:rsidR="0018020A" w:rsidRPr="00AE6759">
        <w:rPr>
          <w:sz w:val="20"/>
          <w:szCs w:val="20"/>
          <w:lang/>
        </w:rPr>
        <w:t xml:space="preserve">napravljen klasterovani primarni ključ nad kolonom </w:t>
      </w:r>
      <w:r w:rsidR="0018020A" w:rsidRPr="00AE6759">
        <w:rPr>
          <w:b/>
          <w:sz w:val="20"/>
          <w:szCs w:val="20"/>
          <w:lang/>
        </w:rPr>
        <w:t>sifra</w:t>
      </w:r>
      <w:r w:rsidR="0018020A" w:rsidRPr="00AE6759">
        <w:rPr>
          <w:sz w:val="20"/>
          <w:szCs w:val="20"/>
          <w:lang/>
        </w:rPr>
        <w:t>.</w:t>
      </w:r>
    </w:p>
    <w:p w:rsidR="0018020A" w:rsidRPr="00AE6759" w:rsidRDefault="00FE348E" w:rsidP="0018020A">
      <w:pPr>
        <w:pStyle w:val="ListParagraph"/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>Koju</w:t>
      </w:r>
      <w:r w:rsidR="0018020A" w:rsidRPr="00AE6759">
        <w:rPr>
          <w:sz w:val="20"/>
          <w:szCs w:val="20"/>
          <w:lang/>
        </w:rPr>
        <w:t xml:space="preserve"> od navedenih strategija indeksiranja tabele </w:t>
      </w:r>
      <w:r w:rsidR="0018020A" w:rsidRPr="00AE6759">
        <w:rPr>
          <w:b/>
          <w:sz w:val="20"/>
          <w:szCs w:val="20"/>
          <w:lang/>
        </w:rPr>
        <w:t xml:space="preserve">paketi </w:t>
      </w:r>
      <w:r w:rsidRPr="00AE6759">
        <w:rPr>
          <w:sz w:val="20"/>
          <w:szCs w:val="20"/>
          <w:lang/>
        </w:rPr>
        <w:t xml:space="preserve"> treba odabrati pri optimizaciji izvršavanja date storne procedure</w:t>
      </w:r>
      <w:r w:rsidR="0018020A" w:rsidRPr="00AE6759">
        <w:rPr>
          <w:sz w:val="20"/>
          <w:szCs w:val="20"/>
          <w:lang/>
        </w:rPr>
        <w:t>:</w:t>
      </w:r>
    </w:p>
    <w:p w:rsidR="0018020A" w:rsidRPr="00AE6759" w:rsidRDefault="00FE348E" w:rsidP="0018020A">
      <w:pPr>
        <w:pStyle w:val="ListParagraph"/>
        <w:numPr>
          <w:ilvl w:val="0"/>
          <w:numId w:val="5"/>
        </w:numPr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 xml:space="preserve">Klasterovani primarni ključ nad kolonom </w:t>
      </w:r>
      <w:r w:rsidRPr="00AE6759">
        <w:rPr>
          <w:b/>
          <w:sz w:val="20"/>
          <w:szCs w:val="20"/>
          <w:lang/>
        </w:rPr>
        <w:t>sifra</w:t>
      </w:r>
      <w:r w:rsidRPr="00AE6759">
        <w:rPr>
          <w:sz w:val="20"/>
          <w:szCs w:val="20"/>
          <w:lang/>
        </w:rPr>
        <w:t xml:space="preserve"> i neklasterovani indeks nad kolonom </w:t>
      </w:r>
      <w:r w:rsidRPr="00AE6759">
        <w:rPr>
          <w:b/>
          <w:sz w:val="20"/>
          <w:szCs w:val="20"/>
          <w:lang/>
        </w:rPr>
        <w:t>sifraPosiljaoca</w:t>
      </w:r>
      <w:r w:rsidRPr="00AE6759">
        <w:rPr>
          <w:sz w:val="20"/>
          <w:szCs w:val="20"/>
          <w:lang/>
        </w:rPr>
        <w:t>,</w:t>
      </w:r>
    </w:p>
    <w:p w:rsidR="00FE348E" w:rsidRPr="00AE6759" w:rsidRDefault="00FE348E" w:rsidP="0018020A">
      <w:pPr>
        <w:pStyle w:val="ListParagraph"/>
        <w:numPr>
          <w:ilvl w:val="0"/>
          <w:numId w:val="5"/>
        </w:numPr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 xml:space="preserve">Neklasterovani primarni ključ nad kolonom </w:t>
      </w:r>
      <w:r w:rsidRPr="00AE6759">
        <w:rPr>
          <w:b/>
          <w:sz w:val="20"/>
          <w:szCs w:val="20"/>
          <w:lang/>
        </w:rPr>
        <w:t>sifra</w:t>
      </w:r>
      <w:r w:rsidRPr="00AE6759">
        <w:rPr>
          <w:sz w:val="20"/>
          <w:szCs w:val="20"/>
          <w:lang/>
        </w:rPr>
        <w:t xml:space="preserve"> i klasterovani indeks nad kolonom </w:t>
      </w:r>
      <w:r w:rsidRPr="00AE6759">
        <w:rPr>
          <w:b/>
          <w:sz w:val="20"/>
          <w:szCs w:val="20"/>
          <w:lang/>
        </w:rPr>
        <w:t>sifraPosiljaoca</w:t>
      </w:r>
      <w:r w:rsidRPr="00AE6759">
        <w:rPr>
          <w:sz w:val="20"/>
          <w:szCs w:val="20"/>
          <w:lang/>
        </w:rPr>
        <w:t>?</w:t>
      </w:r>
    </w:p>
    <w:p w:rsidR="00FE348E" w:rsidRPr="00AE6759" w:rsidRDefault="00FE348E" w:rsidP="00FE348E">
      <w:pPr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ab/>
        <w:t>Dati detaljno objašnjenje zašto je jedna strategija bolja od druge.</w:t>
      </w:r>
    </w:p>
    <w:p w:rsidR="0018020A" w:rsidRPr="00AE6759" w:rsidRDefault="00FE348E" w:rsidP="0018020A">
      <w:pPr>
        <w:pStyle w:val="ListParagraph"/>
        <w:numPr>
          <w:ilvl w:val="0"/>
          <w:numId w:val="4"/>
        </w:numPr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>Date su tri storne procedure:</w:t>
      </w:r>
    </w:p>
    <w:p w:rsidR="00FE348E" w:rsidRPr="00AE6759" w:rsidRDefault="00FE348E" w:rsidP="00FE348E">
      <w:pPr>
        <w:pStyle w:val="ListParagraph"/>
        <w:numPr>
          <w:ilvl w:val="0"/>
          <w:numId w:val="6"/>
        </w:numPr>
        <w:jc w:val="both"/>
        <w:rPr>
          <w:sz w:val="20"/>
          <w:szCs w:val="20"/>
          <w:lang/>
        </w:rPr>
      </w:pPr>
      <w:r w:rsidRPr="00AE6759">
        <w:rPr>
          <w:b/>
          <w:sz w:val="20"/>
          <w:szCs w:val="20"/>
          <w:lang/>
        </w:rPr>
        <w:t>sp_primanjePaketa</w:t>
      </w:r>
      <w:r w:rsidRPr="00AE6759">
        <w:rPr>
          <w:sz w:val="20"/>
          <w:szCs w:val="20"/>
          <w:lang/>
        </w:rPr>
        <w:t xml:space="preserve"> – Kada se transfer jednog paketa završi, procedura ažurira datum primanja u tom transferu, umesto NULL se upisuje trenutni datum;</w:t>
      </w:r>
    </w:p>
    <w:p w:rsidR="00FD266A" w:rsidRPr="00AE6759" w:rsidRDefault="00B3640F" w:rsidP="00FE348E">
      <w:pPr>
        <w:pStyle w:val="ListParagraph"/>
        <w:numPr>
          <w:ilvl w:val="0"/>
          <w:numId w:val="6"/>
        </w:numPr>
        <w:jc w:val="both"/>
        <w:rPr>
          <w:sz w:val="20"/>
          <w:szCs w:val="20"/>
          <w:lang/>
        </w:rPr>
      </w:pPr>
      <w:r w:rsidRPr="00AE6759">
        <w:rPr>
          <w:b/>
          <w:sz w:val="20"/>
          <w:szCs w:val="20"/>
          <w:lang/>
        </w:rPr>
        <w:t>sp_poslatiPaketiKlijenta</w:t>
      </w:r>
      <w:r w:rsidRPr="00AE6759">
        <w:rPr>
          <w:sz w:val="20"/>
          <w:szCs w:val="20"/>
          <w:lang/>
        </w:rPr>
        <w:t xml:space="preserve"> – Za datu šifru klijenta, procedura prikazuje podatke o svim paketima koje je taj klijent poslao. Podaci se prikazuju u formatu (nazivPrimaoca, primljeno, trenutnaPosta) gde je </w:t>
      </w:r>
      <w:r w:rsidRPr="00AE6759">
        <w:rPr>
          <w:b/>
          <w:sz w:val="20"/>
          <w:szCs w:val="20"/>
          <w:lang/>
        </w:rPr>
        <w:t>nazivPrimaoca</w:t>
      </w:r>
      <w:r w:rsidRPr="00AE6759">
        <w:rPr>
          <w:sz w:val="20"/>
          <w:szCs w:val="20"/>
          <w:lang/>
        </w:rPr>
        <w:t xml:space="preserve"> naziv klijenta koji prima paket; </w:t>
      </w:r>
      <w:r w:rsidRPr="00AE6759">
        <w:rPr>
          <w:b/>
          <w:sz w:val="20"/>
          <w:szCs w:val="20"/>
          <w:lang/>
        </w:rPr>
        <w:t>primljeno</w:t>
      </w:r>
      <w:r w:rsidRPr="00AE6759">
        <w:rPr>
          <w:sz w:val="20"/>
          <w:szCs w:val="20"/>
          <w:lang/>
        </w:rPr>
        <w:t xml:space="preserve"> uzima vrednost “primljeno” ako je paket</w:t>
      </w:r>
      <w:r w:rsidRPr="00AE6759">
        <w:rPr>
          <w:rFonts w:eastAsia="SimSun" w:cs="Mangal"/>
          <w:sz w:val="24"/>
          <w:szCs w:val="24"/>
          <w:lang w:eastAsia="zh-CN" w:bidi="hi-IN"/>
        </w:rPr>
        <w:t xml:space="preserve"> </w:t>
      </w:r>
      <w:r w:rsidRPr="00AE6759">
        <w:rPr>
          <w:sz w:val="20"/>
          <w:szCs w:val="20"/>
          <w:lang/>
        </w:rPr>
        <w:t xml:space="preserve">isporučen primaocu, ili “nije primljeno” u suprotnom; </w:t>
      </w:r>
      <w:r w:rsidRPr="00AE6759">
        <w:rPr>
          <w:b/>
          <w:sz w:val="20"/>
          <w:szCs w:val="20"/>
          <w:lang/>
        </w:rPr>
        <w:t>trenutnaPosta</w:t>
      </w:r>
      <w:r w:rsidRPr="00AE6759">
        <w:rPr>
          <w:sz w:val="20"/>
          <w:szCs w:val="20"/>
          <w:lang/>
        </w:rPr>
        <w:t xml:space="preserve"> daje naziv poslednje pošte na koju je paket za sada stigao (pošta primanja u poslednjem dosadašnjem transferu paketa).</w:t>
      </w:r>
    </w:p>
    <w:p w:rsidR="00B3640F" w:rsidRPr="00AE6759" w:rsidRDefault="00056B32" w:rsidP="00FE348E">
      <w:pPr>
        <w:pStyle w:val="ListParagraph"/>
        <w:numPr>
          <w:ilvl w:val="0"/>
          <w:numId w:val="6"/>
        </w:numPr>
        <w:jc w:val="both"/>
        <w:rPr>
          <w:sz w:val="20"/>
          <w:szCs w:val="20"/>
          <w:lang/>
        </w:rPr>
      </w:pPr>
      <w:r w:rsidRPr="00AE6759">
        <w:rPr>
          <w:b/>
          <w:sz w:val="20"/>
          <w:szCs w:val="20"/>
          <w:lang/>
        </w:rPr>
        <w:t>sp_transferiPaketa</w:t>
      </w:r>
      <w:r w:rsidRPr="00AE6759">
        <w:rPr>
          <w:sz w:val="20"/>
          <w:szCs w:val="20"/>
          <w:lang/>
        </w:rPr>
        <w:t xml:space="preserve"> – Za datu šifru paketa, procedura prikazuje podatke o svim transferima tog paketa u formatu (nazivPosteSlanja, nazivPostePrimanja, datumSlanja, datumPrimanja). U slučaju da je transfer u toku, u kolonu </w:t>
      </w:r>
      <w:r w:rsidRPr="00AE6759">
        <w:rPr>
          <w:b/>
          <w:sz w:val="20"/>
          <w:szCs w:val="20"/>
          <w:lang/>
        </w:rPr>
        <w:t>datumPrimanja</w:t>
      </w:r>
      <w:r w:rsidRPr="00AE6759">
        <w:rPr>
          <w:sz w:val="20"/>
          <w:szCs w:val="20"/>
          <w:lang/>
        </w:rPr>
        <w:t xml:space="preserve"> se upisuje “nije primljeno” . Transferi se prikazuju redom, od transfera iz pošte pošiljaoca do poslednjeg dosadašnjeg transfera paketa.</w:t>
      </w:r>
    </w:p>
    <w:p w:rsidR="00F548F4" w:rsidRPr="00AE6759" w:rsidRDefault="00056B32" w:rsidP="00F548F4">
      <w:pPr>
        <w:ind w:left="720" w:hanging="360"/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ab/>
        <w:t>Postaviti primarne i spoljašnje ključeve nad tabelama. Ubrzati izvršavanje zadatih upita kreiranjem odgovarajućih indeksa tako da se postigne što manje zbirno vreme izvršavanja.  Voditi računa da u svakoj tabeli količina memorije upotrebljena za indekse bude što manja u odnosu na memoriju upotrebljenu za podatke. Efikasnost upotrebe memorije donosi dodatne bodove. Neracionalna upotreba memorije ne donosi bodove.</w:t>
      </w:r>
    </w:p>
    <w:p w:rsidR="00F548F4" w:rsidRPr="00AE6759" w:rsidRDefault="00F548F4" w:rsidP="00F548F4">
      <w:pPr>
        <w:pStyle w:val="ListParagraph"/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>Predato rešenje treba da sadrži:</w:t>
      </w:r>
    </w:p>
    <w:p w:rsidR="00F548F4" w:rsidRPr="00AE6759" w:rsidRDefault="00F548F4" w:rsidP="00F548F4">
      <w:pPr>
        <w:pStyle w:val="ListParagraph"/>
        <w:numPr>
          <w:ilvl w:val="0"/>
          <w:numId w:val="6"/>
        </w:numPr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>SQL skriptu sa komandama za kreiranje potrebnih indeksa nad tabelama, zajedno sa primarnim i spoljašnjim ključevima;</w:t>
      </w:r>
    </w:p>
    <w:p w:rsidR="00F548F4" w:rsidRPr="00AE6759" w:rsidRDefault="00F548F4" w:rsidP="00F548F4">
      <w:pPr>
        <w:pStyle w:val="ListParagraph"/>
        <w:numPr>
          <w:ilvl w:val="0"/>
          <w:numId w:val="6"/>
        </w:numPr>
        <w:jc w:val="both"/>
        <w:rPr>
          <w:sz w:val="20"/>
          <w:szCs w:val="20"/>
          <w:lang/>
        </w:rPr>
      </w:pPr>
      <w:r w:rsidRPr="00AE6759">
        <w:rPr>
          <w:sz w:val="20"/>
          <w:szCs w:val="20"/>
          <w:lang/>
        </w:rPr>
        <w:t>Planove izvršavanja svih upita pre i posle upotrebe indeksa (za svaku proceduru/upit ponaosob). Za svaki plan izvršavanja napisati i 2-3 rečenice koje treba da pojasne dobijeno ubrzanje.</w:t>
      </w:r>
    </w:p>
    <w:p w:rsidR="00F548F4" w:rsidRPr="00AE6759" w:rsidRDefault="00F548F4" w:rsidP="00F548F4">
      <w:pPr>
        <w:ind w:left="720" w:hanging="360"/>
        <w:jc w:val="both"/>
        <w:rPr>
          <w:sz w:val="20"/>
          <w:szCs w:val="20"/>
          <w:lang/>
        </w:rPr>
      </w:pPr>
    </w:p>
    <w:p w:rsidR="00B6156F" w:rsidRPr="00AE6759" w:rsidRDefault="00F548F4">
      <w:pPr>
        <w:jc w:val="both"/>
        <w:rPr>
          <w:lang/>
        </w:rPr>
      </w:pPr>
      <w:r w:rsidRPr="00AE6759">
        <w:rPr>
          <w:b/>
          <w:bCs/>
          <w:sz w:val="20"/>
          <w:szCs w:val="20"/>
          <w:lang/>
        </w:rPr>
        <w:t>Napomena: Vreme rada</w:t>
      </w:r>
      <w:r w:rsidR="00AE6759">
        <w:rPr>
          <w:b/>
          <w:bCs/>
          <w:sz w:val="20"/>
          <w:szCs w:val="20"/>
          <w:lang/>
        </w:rPr>
        <w:t xml:space="preserve"> je</w:t>
      </w:r>
      <w:r w:rsidRPr="00AE6759">
        <w:rPr>
          <w:b/>
          <w:bCs/>
          <w:sz w:val="20"/>
          <w:szCs w:val="20"/>
          <w:lang/>
        </w:rPr>
        <w:t xml:space="preserve"> 6</w:t>
      </w:r>
      <w:r w:rsidR="00B97C01" w:rsidRPr="00AE6759">
        <w:rPr>
          <w:b/>
          <w:bCs/>
          <w:sz w:val="20"/>
          <w:szCs w:val="20"/>
          <w:lang/>
        </w:rPr>
        <w:t>0 minuta.</w:t>
      </w:r>
    </w:p>
    <w:sectPr w:rsidR="00B6156F" w:rsidRPr="00AE6759" w:rsidSect="00B6156F">
      <w:pgSz w:w="11906" w:h="16838"/>
      <w:pgMar w:top="720" w:right="720" w:bottom="720" w:left="72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876ED"/>
    <w:multiLevelType w:val="hybridMultilevel"/>
    <w:tmpl w:val="88A00A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A769B5"/>
    <w:multiLevelType w:val="hybridMultilevel"/>
    <w:tmpl w:val="0CF8CD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BF0830"/>
    <w:multiLevelType w:val="multilevel"/>
    <w:tmpl w:val="97BC937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>
    <w:nsid w:val="2E6766CB"/>
    <w:multiLevelType w:val="hybridMultilevel"/>
    <w:tmpl w:val="86E81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40509"/>
    <w:multiLevelType w:val="hybridMultilevel"/>
    <w:tmpl w:val="D70448C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19827C9"/>
    <w:multiLevelType w:val="multilevel"/>
    <w:tmpl w:val="E376AA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AD26A1E"/>
    <w:multiLevelType w:val="hybridMultilevel"/>
    <w:tmpl w:val="A40E17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910BCF"/>
    <w:multiLevelType w:val="multilevel"/>
    <w:tmpl w:val="27D09A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6156F"/>
    <w:rsid w:val="00056B32"/>
    <w:rsid w:val="001543F9"/>
    <w:rsid w:val="0018020A"/>
    <w:rsid w:val="003036EA"/>
    <w:rsid w:val="003E7E82"/>
    <w:rsid w:val="00A26A97"/>
    <w:rsid w:val="00AE6759"/>
    <w:rsid w:val="00B35DC8"/>
    <w:rsid w:val="00B3640F"/>
    <w:rsid w:val="00B6156F"/>
    <w:rsid w:val="00B97C01"/>
    <w:rsid w:val="00F548F4"/>
    <w:rsid w:val="00FD266A"/>
    <w:rsid w:val="00FE3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6156F"/>
    <w:pPr>
      <w:tabs>
        <w:tab w:val="left" w:pos="720"/>
      </w:tabs>
      <w:suppressAutoHyphens/>
      <w:jc w:val="center"/>
    </w:pPr>
    <w:rPr>
      <w:rFonts w:ascii="Calibri" w:eastAsia="Droid Sans Fallback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B6156F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customStyle="1" w:styleId="Textbody">
    <w:name w:val="Text body"/>
    <w:basedOn w:val="Normal"/>
    <w:rsid w:val="00B6156F"/>
    <w:pPr>
      <w:spacing w:after="120"/>
    </w:pPr>
  </w:style>
  <w:style w:type="paragraph" w:styleId="List">
    <w:name w:val="List"/>
    <w:basedOn w:val="Textbody"/>
    <w:rsid w:val="00B6156F"/>
    <w:rPr>
      <w:rFonts w:cs="DejaVu Sans"/>
    </w:rPr>
  </w:style>
  <w:style w:type="paragraph" w:styleId="Caption">
    <w:name w:val="caption"/>
    <w:basedOn w:val="Normal"/>
    <w:rsid w:val="00B6156F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Index">
    <w:name w:val="Index"/>
    <w:basedOn w:val="Normal"/>
    <w:rsid w:val="00B6156F"/>
    <w:pPr>
      <w:suppressLineNumbers/>
    </w:pPr>
    <w:rPr>
      <w:rFonts w:cs="DejaVu Sans"/>
    </w:rPr>
  </w:style>
  <w:style w:type="paragraph" w:styleId="ListParagraph">
    <w:name w:val="List Paragraph"/>
    <w:basedOn w:val="Normal"/>
    <w:rsid w:val="00B6156F"/>
    <w:pPr>
      <w:spacing w:after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Mihailo</dc:creator>
  <cp:lastModifiedBy>Obrenovic</cp:lastModifiedBy>
  <cp:revision>19</cp:revision>
  <dcterms:created xsi:type="dcterms:W3CDTF">2014-01-19T22:45:00Z</dcterms:created>
  <dcterms:modified xsi:type="dcterms:W3CDTF">2014-02-20T01:42:00Z</dcterms:modified>
</cp:coreProperties>
</file>