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7B7" w:rsidRPr="00AC725E" w:rsidRDefault="00AC725E">
      <w:pPr>
        <w:rPr>
          <w:b/>
          <w:lang w:val="sr-Latn-RS"/>
        </w:rPr>
      </w:pPr>
      <w:r w:rsidRPr="00AC725E">
        <w:rPr>
          <w:b/>
          <w:lang w:val="sr-Latn-RS"/>
        </w:rPr>
        <w:t>Pivara</w:t>
      </w:r>
    </w:p>
    <w:p w:rsidR="00AC725E" w:rsidRPr="00AC725E" w:rsidRDefault="00AC725E">
      <w:pPr>
        <w:rPr>
          <w:lang w:val="sr-Latn-RS"/>
        </w:rPr>
      </w:pPr>
      <w:r w:rsidRPr="00AC725E">
        <w:rPr>
          <w:lang w:val="sr-Latn-RS"/>
        </w:rPr>
        <w:t xml:space="preserve">Vrste piva označimo sa </w:t>
      </w: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x</m:t>
            </m:r>
          </m:e>
          <m:sub>
            <m:r>
              <w:rPr>
                <w:rFonts w:ascii="Cambria Math" w:hAnsi="Cambria Math"/>
                <w:lang w:val="sr-Latn-RS"/>
              </w:rPr>
              <m:t>1</m:t>
            </m:r>
          </m:sub>
        </m:sSub>
        <m:r>
          <w:rPr>
            <w:rFonts w:ascii="Cambria Math" w:hAnsi="Cambria Math"/>
            <w:lang w:val="sr-Latn-RS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x</m:t>
            </m:r>
          </m:e>
          <m:sub>
            <m:r>
              <w:rPr>
                <w:rFonts w:ascii="Cambria Math" w:hAnsi="Cambria Math"/>
                <w:lang w:val="sr-Latn-RS"/>
              </w:rPr>
              <m:t>2</m:t>
            </m:r>
          </m:sub>
        </m:sSub>
        <m:r>
          <w:rPr>
            <w:rFonts w:ascii="Cambria Math" w:hAnsi="Cambria Math"/>
            <w:lang w:val="sr-Latn-RS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x</m:t>
            </m:r>
          </m:e>
          <m:sub>
            <m:r>
              <w:rPr>
                <w:rFonts w:ascii="Cambria Math" w:hAnsi="Cambria Math"/>
                <w:lang w:val="sr-Latn-RS"/>
              </w:rPr>
              <m:t>3</m:t>
            </m:r>
          </m:sub>
        </m:sSub>
      </m:oMath>
      <w:r w:rsidRPr="00AC725E">
        <w:rPr>
          <w:rFonts w:eastAsiaTheme="minorEastAsia"/>
          <w:lang w:val="sr-Latn-RS"/>
        </w:rPr>
        <w:t>.</w:t>
      </w:r>
      <w:r w:rsidRPr="00AC725E">
        <w:rPr>
          <w:lang w:val="sr-Latn-RS"/>
        </w:rPr>
        <w:t xml:space="preserve"> Maksimizuje se zarada pivare.</w:t>
      </w:r>
    </w:p>
    <w:p w:rsidR="00AC725E" w:rsidRPr="00AC725E" w:rsidRDefault="00AC725E">
      <w:pPr>
        <w:rPr>
          <w:rFonts w:eastAsiaTheme="minorEastAsia"/>
          <w:lang w:val="sr-Cyrl-R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 xml:space="preserve">10% </m:t>
              </m:r>
              <m:r>
                <w:rPr>
                  <w:rFonts w:ascii="Cambria Math" w:hAnsi="Cambria Math"/>
                  <w:lang w:val="sr-Cyrl-RS"/>
                </w:rPr>
                <m:t>cena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svetlo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1</m:t>
              </m:r>
            </m:sub>
          </m:sSub>
          <m:r>
            <w:rPr>
              <w:rFonts w:ascii="Cambria Math" w:hAnsi="Cambria Math"/>
              <w:lang w:val="sr-Cyrl-RS"/>
            </w:rPr>
            <m:t>+15%</m:t>
          </m:r>
          <m:r>
            <w:rPr>
              <w:rFonts w:ascii="Cambria Math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cena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tamno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2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</m:t>
          </m:r>
          <m:r>
            <w:rPr>
              <w:rFonts w:ascii="Cambria Math" w:hAnsi="Cambria Math"/>
              <w:lang w:val="sr-Cyrl-RS"/>
            </w:rPr>
            <m:t xml:space="preserve">+22%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cena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nefltrirano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3</m:t>
              </m:r>
            </m:sub>
          </m:sSub>
        </m:oMath>
      </m:oMathPara>
    </w:p>
    <w:p w:rsidR="00AC725E" w:rsidRPr="00AC725E" w:rsidRDefault="00AC725E">
      <w:pPr>
        <w:rPr>
          <w:lang w:val="sr-Latn-RS"/>
        </w:rPr>
      </w:pPr>
      <w:r w:rsidRPr="00AC725E">
        <w:rPr>
          <w:lang w:val="sr-Latn-RS"/>
        </w:rPr>
        <w:t>Ograničenja su količine resursa u zalihama</w:t>
      </w:r>
    </w:p>
    <w:p w:rsidR="00AC725E" w:rsidRPr="00AC725E" w:rsidRDefault="00AC725E">
      <w:pPr>
        <w:rPr>
          <w:rFonts w:eastAsiaTheme="minorEastAsia"/>
          <w:lang w:val="sr-Cyrl-R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jecam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svetlo</m:t>
              </m:r>
            </m:sub>
          </m:sSub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jecam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tamno</m:t>
              </m:r>
            </m:sub>
          </m:sSub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2</m:t>
              </m:r>
            </m:sub>
          </m:sSub>
          <m:r>
            <w:rPr>
              <w:rFonts w:ascii="Cambria Math" w:hAnsi="Cambria Math"/>
              <w:lang w:val="sr-Cyrl-R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jecam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nefiltrirano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3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≤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zalihe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jecam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</m:t>
          </m:r>
          <m:r>
            <w:rPr>
              <w:rFonts w:ascii="Cambria Math" w:hAnsi="Cambria Math"/>
              <w:lang w:val="sr-Cyrl-RS"/>
            </w:rPr>
            <m:t xml:space="preserve"> </m:t>
          </m:r>
        </m:oMath>
      </m:oMathPara>
    </w:p>
    <w:p w:rsidR="00AC725E" w:rsidRPr="00AC725E" w:rsidRDefault="00AC725E">
      <w:pPr>
        <w:rPr>
          <w:rFonts w:eastAsiaTheme="minorEastAsia"/>
          <w:lang w:val="sr-Cyrl-R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hmelj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svetlo</m:t>
              </m:r>
            </m:sub>
          </m:sSub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hmelj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tamno</m:t>
              </m:r>
            </m:sub>
          </m:sSub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2</m:t>
              </m:r>
            </m:sub>
          </m:sSub>
          <m:r>
            <w:rPr>
              <w:rFonts w:ascii="Cambria Math" w:hAnsi="Cambria Math"/>
              <w:lang w:val="sr-Cyrl-R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hmelj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nefiltrirano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3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≤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zalihe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hmelj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 </m:t>
          </m:r>
        </m:oMath>
      </m:oMathPara>
    </w:p>
    <w:p w:rsidR="00AC725E" w:rsidRPr="00AC725E" w:rsidRDefault="00AC725E">
      <w:pPr>
        <w:rPr>
          <w:rFonts w:eastAsiaTheme="minorEastAsia"/>
          <w:lang w:val="sr-Cyrl-R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psenica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svetlo</m:t>
              </m:r>
            </m:sub>
          </m:sSub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psenica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tamno</m:t>
              </m:r>
            </m:sub>
          </m:sSub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2</m:t>
              </m:r>
            </m:sub>
          </m:sSub>
          <m:r>
            <w:rPr>
              <w:rFonts w:ascii="Cambria Math" w:hAnsi="Cambria Math"/>
              <w:lang w:val="sr-Cyrl-R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psenica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nefiltrirano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3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≤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zalihe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psenica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 </m:t>
          </m:r>
        </m:oMath>
      </m:oMathPara>
    </w:p>
    <w:p w:rsidR="00AC725E" w:rsidRPr="00AC725E" w:rsidRDefault="00AC725E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kvasac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svetlo</m:t>
              </m:r>
            </m:sub>
          </m:sSub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kvasac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tamno</m:t>
              </m:r>
            </m:sub>
          </m:sSub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2</m:t>
              </m:r>
            </m:sub>
          </m:sSub>
          <m:r>
            <w:rPr>
              <w:rFonts w:ascii="Cambria Math" w:hAnsi="Cambria Math"/>
              <w:lang w:val="sr-Cyrl-R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kvasac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nefiltrirano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3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≤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zalihe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kvasac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 </m:t>
          </m:r>
        </m:oMath>
      </m:oMathPara>
      <w:bookmarkStart w:id="0" w:name="_GoBack"/>
      <w:bookmarkEnd w:id="0"/>
    </w:p>
    <w:sectPr w:rsidR="00AC725E" w:rsidRPr="00AC72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25E"/>
    <w:rsid w:val="00AC725E"/>
    <w:rsid w:val="00F8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1E1A4"/>
  <w15:chartTrackingRefBased/>
  <w15:docId w15:val="{D402A0EB-3657-4577-BB7E-FC41FB8CB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72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Krstic</dc:creator>
  <cp:keywords/>
  <dc:description/>
  <cp:lastModifiedBy>Lazar Krstic</cp:lastModifiedBy>
  <cp:revision>1</cp:revision>
  <dcterms:created xsi:type="dcterms:W3CDTF">2019-01-21T15:02:00Z</dcterms:created>
  <dcterms:modified xsi:type="dcterms:W3CDTF">2019-01-21T15:11:00Z</dcterms:modified>
</cp:coreProperties>
</file>